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232"/>
      </w:tblGrid>
      <w:tr w:rsidR="002569F7" w14:paraId="7BC3362B" w14:textId="77777777">
        <w:tc>
          <w:tcPr>
            <w:tcW w:w="4818" w:type="dxa"/>
            <w:shd w:val="clear" w:color="auto" w:fill="auto"/>
          </w:tcPr>
          <w:p w14:paraId="303502A4" w14:textId="77777777" w:rsidR="002569F7" w:rsidRDefault="002569F7">
            <w:pPr>
              <w:pStyle w:val="aa"/>
              <w:snapToGrid w:val="0"/>
            </w:pPr>
          </w:p>
        </w:tc>
        <w:tc>
          <w:tcPr>
            <w:tcW w:w="4232" w:type="dxa"/>
            <w:shd w:val="clear" w:color="auto" w:fill="auto"/>
          </w:tcPr>
          <w:p w14:paraId="7CB30B3E" w14:textId="77777777" w:rsidR="002569F7" w:rsidRPr="007248BB" w:rsidRDefault="006E2851">
            <w:pPr>
              <w:pStyle w:val="aa"/>
              <w:snapToGrid w:val="0"/>
              <w:rPr>
                <w:u w:val="single"/>
              </w:rPr>
            </w:pPr>
            <w:r w:rsidRPr="007248BB">
              <w:rPr>
                <w:u w:val="single"/>
              </w:rPr>
              <w:t>ΜΗ ΥΠΗΡΕΣΙΑΚΗ</w:t>
            </w:r>
          </w:p>
        </w:tc>
      </w:tr>
      <w:tr w:rsidR="002569F7" w14:paraId="4BB62ED3" w14:textId="77777777">
        <w:tc>
          <w:tcPr>
            <w:tcW w:w="4818" w:type="dxa"/>
            <w:shd w:val="clear" w:color="auto" w:fill="auto"/>
          </w:tcPr>
          <w:p w14:paraId="0B01F826" w14:textId="77777777" w:rsidR="002569F7" w:rsidRDefault="006E2851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ΠΡΟΣ :</w:t>
            </w:r>
          </w:p>
          <w:p w14:paraId="65998C44" w14:textId="77777777" w:rsidR="002569F7" w:rsidRDefault="002569F7">
            <w:pPr>
              <w:pStyle w:val="aa"/>
              <w:rPr>
                <w:b/>
                <w:bCs/>
              </w:rPr>
            </w:pPr>
          </w:p>
          <w:p w14:paraId="4EA6EAF6" w14:textId="77777777" w:rsidR="002569F7" w:rsidRDefault="002569F7">
            <w:pPr>
              <w:pStyle w:val="aa"/>
            </w:pPr>
          </w:p>
        </w:tc>
        <w:tc>
          <w:tcPr>
            <w:tcW w:w="4232" w:type="dxa"/>
            <w:shd w:val="clear" w:color="auto" w:fill="auto"/>
          </w:tcPr>
          <w:p w14:paraId="7490CC89" w14:textId="77777777" w:rsidR="002569F7" w:rsidRDefault="006E2851">
            <w:pPr>
              <w:pStyle w:val="aa"/>
            </w:pPr>
            <w:r>
              <w:t xml:space="preserve"> .............. (......)</w:t>
            </w:r>
          </w:p>
          <w:p w14:paraId="7203968F" w14:textId="77777777" w:rsidR="002569F7" w:rsidRDefault="006E2851">
            <w:pPr>
              <w:pStyle w:val="aa"/>
            </w:pPr>
            <w:r>
              <w:t>............................(............)</w:t>
            </w:r>
          </w:p>
          <w:p w14:paraId="0EB3D048" w14:textId="77777777" w:rsidR="002569F7" w:rsidRDefault="006E2851">
            <w:pPr>
              <w:pStyle w:val="aa"/>
            </w:pPr>
            <w:r>
              <w:t>...........................................</w:t>
            </w:r>
          </w:p>
          <w:p w14:paraId="234A1607" w14:textId="222EE73E" w:rsidR="002569F7" w:rsidRPr="00D57276" w:rsidRDefault="006E2851">
            <w:pPr>
              <w:pStyle w:val="aa"/>
              <w:rPr>
                <w:lang w:val="en-US"/>
              </w:rPr>
            </w:pPr>
            <w:r>
              <w:t xml:space="preserve">.................,  </w:t>
            </w:r>
            <w:r w:rsidR="00CE774D">
              <w:t>………</w:t>
            </w:r>
            <w:r>
              <w:t xml:space="preserve"> 20</w:t>
            </w:r>
            <w:r w:rsidR="00BB6DEB">
              <w:t>2</w:t>
            </w:r>
            <w:r w:rsidR="00965F5B">
              <w:t>4</w:t>
            </w:r>
          </w:p>
          <w:p w14:paraId="6C3BC309" w14:textId="4E57951F" w:rsidR="002569F7" w:rsidRDefault="006E2851">
            <w:pPr>
              <w:pStyle w:val="aa"/>
            </w:pPr>
            <w:r>
              <w:t xml:space="preserve">Συνημμένα: </w:t>
            </w:r>
          </w:p>
        </w:tc>
      </w:tr>
    </w:tbl>
    <w:p w14:paraId="272F268D" w14:textId="77777777" w:rsidR="002569F7" w:rsidRDefault="002569F7"/>
    <w:p w14:paraId="56E6B727" w14:textId="77777777" w:rsidR="002569F7" w:rsidRDefault="002569F7"/>
    <w:p w14:paraId="6C0D3B64" w14:textId="4DE10637" w:rsidR="002569F7" w:rsidRDefault="006E2851" w:rsidP="00A541A6">
      <w:pPr>
        <w:jc w:val="both"/>
      </w:pPr>
      <w:r>
        <w:rPr>
          <w:b/>
          <w:bCs/>
        </w:rPr>
        <w:t>ΘΕΜΑ:</w:t>
      </w:r>
      <w:r w:rsidR="00CE774D">
        <w:rPr>
          <w:b/>
          <w:bCs/>
        </w:rPr>
        <w:t xml:space="preserve"> </w:t>
      </w:r>
      <w:r w:rsidR="00A3004C">
        <w:rPr>
          <w:u w:val="single"/>
        </w:rPr>
        <w:t xml:space="preserve">Έκτακτη οικονομική ενίσχυση άρθρ. 123 Ν.5003/2022 </w:t>
      </w:r>
      <w:r w:rsidR="00CE774D">
        <w:rPr>
          <w:u w:val="single"/>
        </w:rPr>
        <w:t>-</w:t>
      </w:r>
      <w:r w:rsidR="00A3004C">
        <w:rPr>
          <w:u w:val="single"/>
        </w:rPr>
        <w:t xml:space="preserve"> διακοπή παραγραφής</w:t>
      </w:r>
      <w:r w:rsidR="00CE774D">
        <w:rPr>
          <w:u w:val="single"/>
        </w:rPr>
        <w:t>.</w:t>
      </w:r>
    </w:p>
    <w:p w14:paraId="52AC5E91" w14:textId="77777777" w:rsidR="002569F7" w:rsidRDefault="002569F7">
      <w:pPr>
        <w:tabs>
          <w:tab w:val="left" w:pos="885"/>
        </w:tabs>
      </w:pPr>
    </w:p>
    <w:p w14:paraId="39B4C89A" w14:textId="4BC3F95C" w:rsidR="002569F7" w:rsidRDefault="006E2851">
      <w:pPr>
        <w:tabs>
          <w:tab w:val="left" w:pos="885"/>
        </w:tabs>
      </w:pPr>
      <w:r w:rsidRPr="00CE774D">
        <w:rPr>
          <w:b/>
          <w:bCs/>
        </w:rPr>
        <w:t>ΣΧΕΤ.:</w:t>
      </w:r>
      <w:r>
        <w:t xml:space="preserve">  </w:t>
      </w:r>
      <w:r>
        <w:tab/>
        <w:t xml:space="preserve">α. </w:t>
      </w:r>
      <w:r w:rsidR="00A3004C">
        <w:t>Σύνταγμα της Ελλάδος</w:t>
      </w:r>
    </w:p>
    <w:p w14:paraId="38A8F54F" w14:textId="1C4C3B05" w:rsidR="00117686" w:rsidRPr="00117686" w:rsidRDefault="0021665C">
      <w:pPr>
        <w:tabs>
          <w:tab w:val="left" w:pos="885"/>
        </w:tabs>
      </w:pPr>
      <w:r w:rsidRPr="00117686">
        <w:tab/>
        <w:t xml:space="preserve">β. </w:t>
      </w:r>
      <w:r w:rsidR="00A3004C">
        <w:t>Ν.5003/2022 αρθρ.123</w:t>
      </w:r>
    </w:p>
    <w:p w14:paraId="0F9DABBB" w14:textId="2E0F4EBC" w:rsidR="0021665C" w:rsidRPr="00117686" w:rsidRDefault="00117686">
      <w:pPr>
        <w:tabs>
          <w:tab w:val="left" w:pos="885"/>
        </w:tabs>
      </w:pPr>
      <w:r w:rsidRPr="00117686">
        <w:tab/>
      </w:r>
      <w:r w:rsidRPr="008274E1">
        <w:t xml:space="preserve">γ. </w:t>
      </w:r>
      <w:r w:rsidR="0021665C" w:rsidRPr="00117686">
        <w:rPr>
          <w:u w:val="single"/>
        </w:rPr>
        <w:t>Ν.4270/2014 άρθρ.143</w:t>
      </w:r>
    </w:p>
    <w:p w14:paraId="4AA035F5" w14:textId="359345E5" w:rsidR="002569F7" w:rsidRDefault="006E2851">
      <w:pPr>
        <w:tabs>
          <w:tab w:val="left" w:pos="885"/>
        </w:tabs>
        <w:rPr>
          <w:sz w:val="28"/>
          <w:szCs w:val="28"/>
        </w:rPr>
      </w:pPr>
      <w:r w:rsidRPr="00117686">
        <w:tab/>
      </w:r>
    </w:p>
    <w:p w14:paraId="450EDA92" w14:textId="3BDDE64D" w:rsidR="00117686" w:rsidRDefault="006E2851" w:rsidP="00CE774D">
      <w:pPr>
        <w:tabs>
          <w:tab w:val="left" w:pos="885"/>
        </w:tabs>
        <w:ind w:left="62" w:firstLine="822"/>
        <w:jc w:val="both"/>
      </w:pPr>
      <w:r>
        <w:t xml:space="preserve">1. Με την παρούσα </w:t>
      </w:r>
      <w:r w:rsidR="002C296C">
        <w:t xml:space="preserve">αναφέρω </w:t>
      </w:r>
      <w:r w:rsidR="00117686">
        <w:t xml:space="preserve">ότι </w:t>
      </w:r>
      <w:r w:rsidR="00A3004C">
        <w:t xml:space="preserve">αν και κατά το έτος 2022 υπηρετούσα στις Ένοπλες Δυνάμεις, εντούτοις δεν μου καταβλήθηκε η </w:t>
      </w:r>
      <w:r w:rsidR="00A3004C" w:rsidRPr="00A3004C">
        <w:t xml:space="preserve">έκτακτη οικονομική ενίσχυση του άρθρου 123 του </w:t>
      </w:r>
      <w:r w:rsidR="00A3004C">
        <w:t xml:space="preserve">(β) σχετικού </w:t>
      </w:r>
      <w:r w:rsidR="00A3004C" w:rsidRPr="00A3004C">
        <w:t>Ν.5003/2022</w:t>
      </w:r>
      <w:r w:rsidR="00A3004C">
        <w:t xml:space="preserve">, ύψους 600€, </w:t>
      </w:r>
      <w:r w:rsidR="004E16E7">
        <w:t xml:space="preserve">την οποία έλαβε </w:t>
      </w:r>
      <w:r w:rsidR="00A3004C">
        <w:t>το</w:t>
      </w:r>
      <w:r w:rsidR="00A3004C" w:rsidRPr="00A3004C">
        <w:t xml:space="preserve"> σύνολο του ένστολου προσωπικού του Υπουργείου Προστασίας του Πολίτη και του Λιμενικού Σώματος Ελληνικής Ακτοφυλακής</w:t>
      </w:r>
      <w:r w:rsidR="00A3004C">
        <w:t>, για την «</w:t>
      </w:r>
      <w:r w:rsidR="00A3004C" w:rsidRPr="00A3004C">
        <w:rPr>
          <w:i/>
          <w:iCs/>
        </w:rPr>
        <w:t>τόνωση του ηθικού του προσωπικού που ασχολείται με την αντιμετώπιση του μεταναστευτικού ζητήματος</w:t>
      </w:r>
      <w:r w:rsidR="00A3004C">
        <w:t xml:space="preserve">» σύμφωνα με την αιτιολογική έκθεση του ίδιου νόμου. Ο αποκλεισμός του συνόλου του </w:t>
      </w:r>
      <w:r w:rsidR="007248BB">
        <w:t>εν ενεργεία στρατιωτικού</w:t>
      </w:r>
      <w:r w:rsidR="00A3004C">
        <w:t xml:space="preserve"> προσωπικού των Ενόπλων Δυνάμεων από την εν λόγω έκτακτη οικονομική ενίσχυση παραβιάζει την αρχή της ισότητας και της ιδιαίτερης μισθολογικής μεταχείρισης που κατοχυρώνονται με τα άρθρα 4 παρ.1, </w:t>
      </w:r>
      <w:r w:rsidR="00A3004C" w:rsidRPr="00A3004C">
        <w:t>45, 23 παρ. 2 και 29 παρ. 3</w:t>
      </w:r>
      <w:r w:rsidR="00A3004C">
        <w:t xml:space="preserve"> του (α) σχετικού Συντάγματος της Ελλάδος. </w:t>
      </w:r>
    </w:p>
    <w:p w14:paraId="411334CD" w14:textId="77777777" w:rsidR="00CE774D" w:rsidRDefault="00CE774D" w:rsidP="00CE774D">
      <w:pPr>
        <w:tabs>
          <w:tab w:val="left" w:pos="885"/>
        </w:tabs>
        <w:ind w:left="62" w:firstLine="822"/>
        <w:jc w:val="both"/>
      </w:pPr>
    </w:p>
    <w:p w14:paraId="37D3CE4C" w14:textId="375DBB76" w:rsidR="002C296C" w:rsidRDefault="00DA4C22" w:rsidP="00CE774D">
      <w:pPr>
        <w:tabs>
          <w:tab w:val="left" w:pos="885"/>
        </w:tabs>
        <w:ind w:left="62" w:firstLine="822"/>
        <w:jc w:val="both"/>
      </w:pPr>
      <w:r>
        <w:t>2</w:t>
      </w:r>
      <w:r w:rsidR="00117686">
        <w:t>. Συνεπώς, δικαιούμαι να λάβω τη</w:t>
      </w:r>
      <w:r w:rsidR="00A3004C">
        <w:t xml:space="preserve">ν έκτακτη οικονομική ενίσχυση του άρθρου 123 του (β) σχετικού Ν.5003/2022 ύψους 600€ </w:t>
      </w:r>
      <w:r w:rsidR="00705599">
        <w:t>είτε ευθέως</w:t>
      </w:r>
      <w:r w:rsidR="007248BB">
        <w:t>,</w:t>
      </w:r>
      <w:r w:rsidR="00705599">
        <w:t xml:space="preserve"> είτε ως αποζημίωση κατ’ άρθρο 105 ΕισΝΑΚ </w:t>
      </w:r>
      <w:r w:rsidR="00A3004C">
        <w:t xml:space="preserve">και για τον σκοπού αυτό </w:t>
      </w:r>
      <w:r w:rsidR="002C296C" w:rsidRPr="00FC509F">
        <w:t xml:space="preserve">αιτούμαι </w:t>
      </w:r>
      <w:r w:rsidR="004E16E7" w:rsidRPr="00FC509F">
        <w:t>την καταβολή τ</w:t>
      </w:r>
      <w:r w:rsidR="004E16E7">
        <w:t xml:space="preserve">ης </w:t>
      </w:r>
      <w:r w:rsidR="002E0643" w:rsidRPr="00FC509F">
        <w:t>από την αρμόδια Διεύθυνση Μισθοδοσίας</w:t>
      </w:r>
      <w:r w:rsidR="000A1CB8" w:rsidRPr="00FC509F">
        <w:t xml:space="preserve"> του οικείου Κλάδου</w:t>
      </w:r>
      <w:r w:rsidR="004E16E7">
        <w:t>,</w:t>
      </w:r>
      <w:r w:rsidR="000A1CB8" w:rsidRPr="00FC509F">
        <w:t xml:space="preserve"> </w:t>
      </w:r>
      <w:r w:rsidR="002C296C" w:rsidRPr="00FC509F">
        <w:t>διά της παρούσας</w:t>
      </w:r>
      <w:r w:rsidR="000C1E54">
        <w:t xml:space="preserve"> αναφοράς</w:t>
      </w:r>
      <w:r w:rsidR="002C296C" w:rsidRPr="00FC509F">
        <w:t>, η οποία επέχει και θέση αίτησης για την διακοπή</w:t>
      </w:r>
      <w:r w:rsidR="002C296C">
        <w:t xml:space="preserve"> της παραγραφής σύμφωνα με </w:t>
      </w:r>
      <w:r w:rsidR="002C296C" w:rsidRPr="00FE178D">
        <w:t xml:space="preserve">το </w:t>
      </w:r>
      <w:r w:rsidR="0021665C">
        <w:t>(</w:t>
      </w:r>
      <w:r w:rsidR="00117686">
        <w:t>γ</w:t>
      </w:r>
      <w:r w:rsidR="0021665C">
        <w:t>) σχετικό.</w:t>
      </w:r>
    </w:p>
    <w:p w14:paraId="517B0674" w14:textId="77777777" w:rsidR="00CE774D" w:rsidRDefault="00CE774D" w:rsidP="00CE774D">
      <w:pPr>
        <w:tabs>
          <w:tab w:val="left" w:pos="885"/>
        </w:tabs>
        <w:ind w:left="62" w:firstLine="822"/>
        <w:jc w:val="both"/>
      </w:pPr>
    </w:p>
    <w:p w14:paraId="70E61BEA" w14:textId="2CC9CF9D" w:rsidR="00497D6B" w:rsidRDefault="00A3004C" w:rsidP="00CE774D">
      <w:pPr>
        <w:tabs>
          <w:tab w:val="left" w:pos="885"/>
        </w:tabs>
        <w:ind w:left="62" w:firstLine="822"/>
        <w:jc w:val="both"/>
      </w:pPr>
      <w:r>
        <w:t>3</w:t>
      </w:r>
      <w:r w:rsidR="006E2851">
        <w:t xml:space="preserve">. Παρακαλώ </w:t>
      </w:r>
      <w:r w:rsidR="00497D6B">
        <w:t xml:space="preserve">για την πρωτοκόλληση της παρούσας και τη χορήγηση αντιγράφου με επ’ αυτού τον αριθμό πρωτοκόλλου που έλαβε η παρούσα αναφορά. </w:t>
      </w:r>
    </w:p>
    <w:p w14:paraId="384EDB5B" w14:textId="77777777" w:rsidR="00CE774D" w:rsidRDefault="00CE774D" w:rsidP="00CE774D">
      <w:pPr>
        <w:tabs>
          <w:tab w:val="left" w:pos="885"/>
        </w:tabs>
        <w:ind w:left="62" w:firstLine="822"/>
        <w:jc w:val="both"/>
      </w:pPr>
    </w:p>
    <w:p w14:paraId="1FD87C0C" w14:textId="72683E08" w:rsidR="002569F7" w:rsidRDefault="00A3004C" w:rsidP="00CE774D">
      <w:pPr>
        <w:tabs>
          <w:tab w:val="left" w:pos="885"/>
        </w:tabs>
        <w:ind w:left="62" w:firstLine="822"/>
        <w:jc w:val="both"/>
      </w:pPr>
      <w:r>
        <w:t>4</w:t>
      </w:r>
      <w:r w:rsidR="00497D6B">
        <w:t xml:space="preserve">. Παρακαλώ </w:t>
      </w:r>
      <w:r w:rsidR="006E2851">
        <w:t>για τις ενέργειές σας.</w:t>
      </w:r>
    </w:p>
    <w:p w14:paraId="361139BE" w14:textId="77777777" w:rsidR="00CE774D" w:rsidRDefault="00CE774D" w:rsidP="00CE774D">
      <w:pPr>
        <w:tabs>
          <w:tab w:val="left" w:pos="885"/>
        </w:tabs>
        <w:ind w:left="62" w:firstLine="822"/>
        <w:jc w:val="both"/>
      </w:pPr>
    </w:p>
    <w:p w14:paraId="4F1B9DD1" w14:textId="70E6FCEC" w:rsidR="006E2851" w:rsidRDefault="00B62157">
      <w:pPr>
        <w:tabs>
          <w:tab w:val="left" w:pos="720"/>
        </w:tabs>
        <w:spacing w:after="170"/>
        <w:ind w:firstLine="930"/>
        <w:jc w:val="right"/>
      </w:pPr>
      <w:r>
        <w:t>Υπ</w:t>
      </w:r>
      <w:r w:rsidR="006E2851">
        <w:t>ογραφή</w:t>
      </w:r>
    </w:p>
    <w:sectPr w:rsidR="006E2851">
      <w:pgSz w:w="11906" w:h="16838"/>
      <w:pgMar w:top="1134" w:right="1440" w:bottom="1134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DEB"/>
    <w:rsid w:val="000A1CB8"/>
    <w:rsid w:val="000C1E54"/>
    <w:rsid w:val="00117686"/>
    <w:rsid w:val="00125901"/>
    <w:rsid w:val="00134A1F"/>
    <w:rsid w:val="0021665C"/>
    <w:rsid w:val="002569F7"/>
    <w:rsid w:val="002C296C"/>
    <w:rsid w:val="002D21E8"/>
    <w:rsid w:val="002E0643"/>
    <w:rsid w:val="00323C59"/>
    <w:rsid w:val="003A61E9"/>
    <w:rsid w:val="003B0467"/>
    <w:rsid w:val="003D012F"/>
    <w:rsid w:val="003D51B2"/>
    <w:rsid w:val="003D71DA"/>
    <w:rsid w:val="00497D6B"/>
    <w:rsid w:val="004A44BE"/>
    <w:rsid w:val="004D2817"/>
    <w:rsid w:val="004E16E7"/>
    <w:rsid w:val="00501DA9"/>
    <w:rsid w:val="005719C8"/>
    <w:rsid w:val="005A37A6"/>
    <w:rsid w:val="00613F2D"/>
    <w:rsid w:val="006E2851"/>
    <w:rsid w:val="00705599"/>
    <w:rsid w:val="007248BB"/>
    <w:rsid w:val="008274E1"/>
    <w:rsid w:val="008B3265"/>
    <w:rsid w:val="00965F5B"/>
    <w:rsid w:val="00A14C26"/>
    <w:rsid w:val="00A3004C"/>
    <w:rsid w:val="00A541A6"/>
    <w:rsid w:val="00B5197D"/>
    <w:rsid w:val="00B62157"/>
    <w:rsid w:val="00BB6DEB"/>
    <w:rsid w:val="00C23275"/>
    <w:rsid w:val="00CE774D"/>
    <w:rsid w:val="00D57276"/>
    <w:rsid w:val="00DA4C22"/>
    <w:rsid w:val="00FC509F"/>
    <w:rsid w:val="00FE1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5F9BA8"/>
  <w15:chartTrackingRefBased/>
  <w15:docId w15:val="{23B21D39-1201-4866-84A1-AA3A180FF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Arial" w:eastAsia="SimSun" w:hAnsi="Arial" w:cs="Arial"/>
      <w:kern w:val="1"/>
      <w:sz w:val="24"/>
      <w:szCs w:val="24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bCs w:val="0"/>
      <w:sz w:val="24"/>
      <w:szCs w:val="24"/>
      <w:lang w:val="el-GR"/>
    </w:rPr>
  </w:style>
  <w:style w:type="character" w:customStyle="1" w:styleId="WW8Num2z1">
    <w:name w:val="WW8Num2z1"/>
    <w:rPr>
      <w:b w:val="0"/>
      <w:bCs w:val="0"/>
      <w:sz w:val="24"/>
      <w:szCs w:val="24"/>
      <w:lang w:val="el-GR"/>
    </w:rPr>
  </w:style>
  <w:style w:type="character" w:customStyle="1" w:styleId="WW8Num2z2">
    <w:name w:val="WW8Num2z2"/>
    <w:rPr>
      <w:b w:val="0"/>
      <w:bCs w:val="0"/>
      <w:sz w:val="24"/>
      <w:szCs w:val="24"/>
      <w:lang w:val="en-U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lang w:val="el-GR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lang w:val="el-G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a3">
    <w:name w:val="Χαρακτήρες αρίθμησης"/>
  </w:style>
  <w:style w:type="character" w:customStyle="1" w:styleId="NumberingSymbols">
    <w:name w:val="Numbering Symbols"/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Επικεφαλίδα"/>
    <w:basedOn w:val="a"/>
    <w:next w:val="a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">
    <w:name w:val="Λεζάντα1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pPr>
      <w:suppressLineNumbers/>
    </w:pPr>
  </w:style>
  <w:style w:type="paragraph" w:customStyle="1" w:styleId="a9">
    <w:name w:val="Υπόμνημα"/>
    <w:basedOn w:val="a"/>
    <w:pPr>
      <w:suppressLineNumbers/>
      <w:spacing w:before="120" w:after="120"/>
    </w:pPr>
    <w:rPr>
      <w:i/>
      <w:iCs/>
    </w:rPr>
  </w:style>
  <w:style w:type="paragraph" w:customStyle="1" w:styleId="aa">
    <w:name w:val="Περιεχόμενα πίνακα"/>
    <w:basedOn w:val="a"/>
    <w:pPr>
      <w:suppressLineNumbers/>
    </w:pPr>
  </w:style>
  <w:style w:type="paragraph" w:customStyle="1" w:styleId="ab">
    <w:name w:val="Επικεφαλίδα πίνακα"/>
    <w:basedOn w:val="aa"/>
    <w:pPr>
      <w:jc w:val="center"/>
    </w:pPr>
    <w:rPr>
      <w:b/>
      <w:bCs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CE774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273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atomikh_anafora_stelexous_gia_epidoma_600euro</dc:title>
  <dc:subject/>
  <dc:creator>Alkiviadis Evangelatos</dc:creator>
  <cp:keywords/>
  <dc:description/>
  <cp:lastModifiedBy>Dimitrios Rotas</cp:lastModifiedBy>
  <cp:revision>16</cp:revision>
  <cp:lastPrinted>2017-09-30T17:41:00Z</cp:lastPrinted>
  <dcterms:created xsi:type="dcterms:W3CDTF">2022-12-27T19:34:00Z</dcterms:created>
  <dcterms:modified xsi:type="dcterms:W3CDTF">2024-11-13T22:04:00Z</dcterms:modified>
</cp:coreProperties>
</file>